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宋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before="312" w:beforeLines="100" w:after="156" w:afterLines="50" w:line="600" w:lineRule="exact"/>
        <w:jc w:val="center"/>
        <w:rPr>
          <w:rFonts w:ascii="方正小标宋_GBK" w:hAnsi="Times New Roman" w:eastAsia="方正小标宋_GBK" w:cs="宋体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sz w:val="44"/>
          <w:szCs w:val="44"/>
        </w:rPr>
        <w:t>202</w:t>
      </w:r>
      <w:r>
        <w:rPr>
          <w:rFonts w:hint="eastAsia" w:ascii="方正小标宋_GBK" w:hAnsi="Times New Roman" w:eastAsia="方正小标宋_GBK" w:cs="宋体"/>
          <w:sz w:val="44"/>
          <w:szCs w:val="44"/>
          <w:lang w:val="en-US" w:eastAsia="zh-CN"/>
        </w:rPr>
        <w:t>3</w:t>
      </w:r>
      <w:r>
        <w:rPr>
          <w:rFonts w:hint="eastAsia" w:ascii="方正小标宋_GBK" w:hAnsi="Times New Roman" w:eastAsia="方正小标宋_GBK" w:cs="宋体"/>
          <w:sz w:val="44"/>
          <w:szCs w:val="44"/>
        </w:rPr>
        <w:t>年度国家自然科学基金区域创新发展联合基金（安徽）指南建议表</w:t>
      </w:r>
    </w:p>
    <w:tbl>
      <w:tblPr>
        <w:tblStyle w:val="4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58"/>
        <w:gridCol w:w="396"/>
        <w:gridCol w:w="2110"/>
        <w:gridCol w:w="2268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exact"/>
          <w:jc w:val="center"/>
        </w:trPr>
        <w:tc>
          <w:tcPr>
            <w:tcW w:w="2309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楷体_GBK" w:hAnsi="Times New Roman" w:eastAsia="方正楷体_GBK"/>
                <w:bCs/>
                <w:sz w:val="32"/>
                <w:szCs w:val="24"/>
              </w:rPr>
            </w:pPr>
            <w:r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  <w:t>建议指南方向所属领域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</w:pPr>
            <w:r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  <w:t>□生物与农业       □环境与生态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</w:pPr>
            <w:r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  <w:t>□能源与化工       □电子信息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</w:pPr>
            <w:r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  <w:t>□新材料与先进制造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</w:pPr>
            <w:r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  <w:t>□人口与健康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309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楷体_GBK" w:hAnsi="Times New Roman" w:eastAsia="方正楷体_GBK"/>
                <w:bCs/>
                <w:sz w:val="32"/>
                <w:szCs w:val="24"/>
              </w:rPr>
            </w:pPr>
            <w:r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  <w:t>建议指南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方正楷体_GBK" w:hAnsi="Times New Roman" w:eastAsia="方正楷体_GBK"/>
                <w:bCs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309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</w:pPr>
            <w:r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  <w:t>建议申请代码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方正楷体_GBK" w:hAnsi="Times New Roman" w:eastAsia="方正楷体_GBK"/>
                <w:bCs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exact"/>
          <w:jc w:val="center"/>
        </w:trPr>
        <w:tc>
          <w:tcPr>
            <w:tcW w:w="2309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</w:pPr>
            <w:r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  <w:t>建议指南简述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</w:pPr>
            <w:r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  <w:t>（</w:t>
            </w:r>
            <w:r>
              <w:rPr>
                <w:rFonts w:hint="eastAsia" w:ascii="方正楷体_GBK" w:hAnsi="Times New Roman" w:eastAsia="方正楷体_GBK"/>
                <w:bCs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  <w:t>0字以内）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8"/>
              </w:rPr>
            </w:pP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8"/>
              </w:rPr>
              <w:t>建议人基本信息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  <w:t>姓  名</w:t>
            </w:r>
          </w:p>
        </w:tc>
        <w:tc>
          <w:tcPr>
            <w:tcW w:w="2110" w:type="dxa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  <w:t>职  称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rPr>
                <w:rFonts w:hint="eastAsia" w:ascii="方正楷体_GBK" w:hAnsi="Times New Roman" w:eastAsia="方正楷体_GBK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  <w:t>移动电话</w:t>
            </w:r>
          </w:p>
        </w:tc>
        <w:tc>
          <w:tcPr>
            <w:tcW w:w="2110" w:type="dxa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  <w:t>电子邮箱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rPr>
                <w:rFonts w:hint="eastAsia" w:ascii="方正楷体_GBK" w:hAnsi="Times New Roman" w:eastAsia="方正楷体_GBK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  <w:r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  <w:t>依托单位</w:t>
            </w:r>
          </w:p>
        </w:tc>
        <w:tc>
          <w:tcPr>
            <w:tcW w:w="2110" w:type="dxa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</w:pPr>
            <w:r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  <w:t>联系人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rPr>
                <w:rFonts w:hint="eastAsia" w:ascii="方正楷体_GBK" w:hAnsi="Times New Roman" w:eastAsia="方正楷体_GBK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bCs/>
                <w:sz w:val="32"/>
                <w:szCs w:val="28"/>
              </w:rPr>
            </w:pP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  <w:t>联系电话</w:t>
            </w:r>
          </w:p>
        </w:tc>
        <w:tc>
          <w:tcPr>
            <w:tcW w:w="2110" w:type="dxa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  <w:t>电子邮箱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rPr>
                <w:rFonts w:hint="eastAsia" w:ascii="方正楷体_GBK" w:hAnsi="Times New Roman" w:eastAsia="方正楷体_GBK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</w:pP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  <w:t>主要研究领域</w:t>
            </w:r>
          </w:p>
        </w:tc>
        <w:tc>
          <w:tcPr>
            <w:tcW w:w="4595" w:type="dxa"/>
            <w:gridSpan w:val="2"/>
            <w:vAlign w:val="center"/>
          </w:tcPr>
          <w:p>
            <w:pPr>
              <w:pStyle w:val="7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rPr>
                <w:rFonts w:hint="eastAsia" w:ascii="方正楷体_GBK" w:hAnsi="Times New Roman" w:eastAsia="方正楷体_GBK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Merge w:val="restart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</w:pP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  <w:t>是否具备202</w:t>
            </w: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  <w:lang w:val="en-US" w:eastAsia="zh-CN"/>
              </w:rPr>
              <w:t>3</w:t>
            </w: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  <w:t>年度国家自然科学基金项目申报资格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</w:pP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  <w:t>□是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</w:pP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rPr>
                <w:rFonts w:hint="eastAsia" w:ascii="方正楷体_GBK" w:hAnsi="Times New Roman" w:eastAsia="方正楷体_GBK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7"/>
              <w:jc w:val="center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</w:pP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  <w:t>□否</w:t>
            </w:r>
          </w:p>
        </w:tc>
        <w:tc>
          <w:tcPr>
            <w:tcW w:w="2327" w:type="dxa"/>
            <w:vAlign w:val="center"/>
          </w:tcPr>
          <w:p>
            <w:pPr>
              <w:pStyle w:val="7"/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</w:pPr>
            <w:r>
              <w:rPr>
                <w:rFonts w:hint="eastAsia" w:ascii="方正楷体_GBK" w:hAnsi="Times New Roman" w:eastAsia="方正楷体_GBK"/>
                <w:color w:val="auto"/>
                <w:kern w:val="2"/>
                <w:sz w:val="32"/>
              </w:rPr>
              <w:t>理由：</w:t>
            </w:r>
          </w:p>
        </w:tc>
      </w:tr>
    </w:tbl>
    <w:p>
      <w:pPr>
        <w:widowControl/>
        <w:spacing w:after="62" w:afterLines="20" w:line="420" w:lineRule="exact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注：参照以下提纲撰写，要求内容翔实、清晰，层次分明，标题突出</w:t>
      </w:r>
      <w:r>
        <w:rPr>
          <w:rFonts w:hint="eastAsia" w:ascii="Times New Roman" w:hAnsi="Times New Roman" w:eastAsia="楷体_GB2312" w:cs="楷体_GB2312"/>
          <w:iCs/>
          <w:sz w:val="32"/>
          <w:szCs w:val="32"/>
        </w:rPr>
        <w:t>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（全文在</w:t>
      </w:r>
      <w:r>
        <w:rPr>
          <w:rFonts w:hint="eastAsia" w:ascii="Times New Roman" w:hAnsi="Times New Roman" w:eastAsia="楷体_GB2312"/>
          <w:sz w:val="32"/>
          <w:szCs w:val="32"/>
        </w:rPr>
        <w:t>8000</w:t>
      </w:r>
      <w:r>
        <w:rPr>
          <w:rFonts w:hint="eastAsia" w:ascii="Times New Roman" w:hAnsi="Times New Roman" w:eastAsia="楷体_GB2312" w:cs="楷体_GB2312"/>
          <w:sz w:val="32"/>
          <w:szCs w:val="32"/>
        </w:rPr>
        <w:t>字以内）</w:t>
      </w:r>
    </w:p>
    <w:p>
      <w:pPr>
        <w:widowControl/>
        <w:spacing w:after="62" w:afterLines="20" w:line="420" w:lineRule="exact"/>
        <w:ind w:left="640" w:hanging="640" w:hangingChars="200"/>
        <w:jc w:val="left"/>
        <w:rPr>
          <w:rFonts w:ascii="Times New Roman" w:hAnsi="Times New Roman" w:eastAsia="楷体_GB2312"/>
          <w:bCs/>
          <w:sz w:val="32"/>
          <w:szCs w:val="32"/>
        </w:rPr>
      </w:pPr>
    </w:p>
    <w:p>
      <w:pPr>
        <w:ind w:firstLine="640" w:firstLineChars="200"/>
        <w:rPr>
          <w:rFonts w:hint="eastAsia" w:ascii="方正黑体_GBK" w:hAnsi="Times New Roman" w:eastAsia="方正黑体_GBK"/>
          <w:sz w:val="32"/>
          <w:szCs w:val="30"/>
        </w:rPr>
      </w:pPr>
      <w:r>
        <w:rPr>
          <w:rFonts w:hint="eastAsia" w:ascii="方正黑体_GBK" w:hAnsi="Times New Roman" w:eastAsia="方正黑体_GBK" w:cs="黑体"/>
          <w:bCs/>
          <w:sz w:val="32"/>
          <w:szCs w:val="32"/>
        </w:rPr>
        <w:t>一、建议依据（此部分为重点阐述内容，不超过2000字）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hint="eastAsia" w:ascii="Times New Roman" w:hAnsi="Times New Roman" w:eastAsia="仿宋_GB2312" w:cs="宋体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宋体"/>
          <w:color w:val="auto"/>
          <w:sz w:val="28"/>
          <w:szCs w:val="28"/>
        </w:rPr>
        <w:t>请紧密结合安徽省的区域经济、社会或科技发展的需求，结合国内外研究现状和发展动态，阐述其科学意义、突破瓶颈和应用前景等。</w:t>
      </w:r>
    </w:p>
    <w:p>
      <w:pPr>
        <w:ind w:firstLine="640" w:firstLineChars="200"/>
        <w:rPr>
          <w:rFonts w:hint="eastAsia" w:ascii="方正黑体_GBK" w:hAnsi="Times New Roman" w:eastAsia="方正黑体_GBK" w:cs="黑体"/>
          <w:bCs/>
          <w:sz w:val="32"/>
          <w:szCs w:val="32"/>
        </w:rPr>
      </w:pPr>
      <w:r>
        <w:rPr>
          <w:rFonts w:hint="eastAsia" w:ascii="方正黑体_GBK" w:hAnsi="Times New Roman" w:eastAsia="方正黑体_GBK" w:cs="黑体"/>
          <w:bCs/>
          <w:sz w:val="32"/>
          <w:szCs w:val="32"/>
        </w:rPr>
        <w:t>二、科学问题属性</w:t>
      </w:r>
    </w:p>
    <w:p>
      <w:pPr>
        <w:snapToGrid w:val="0"/>
        <w:spacing w:before="93" w:beforeLines="30" w:after="156" w:afterLines="50" w:line="560" w:lineRule="exact"/>
        <w:ind w:firstLine="640" w:firstLineChars="200"/>
        <w:rPr>
          <w:rFonts w:hint="eastAsia" w:ascii="方正楷体_GBK" w:hAnsi="Times New Roman" w:eastAsia="方正楷体_GBK" w:cs="宋体"/>
          <w:sz w:val="32"/>
          <w:szCs w:val="24"/>
        </w:rPr>
      </w:pPr>
      <w:r>
        <w:rPr>
          <w:rFonts w:hint="eastAsia" w:ascii="方正楷体_GBK" w:hAnsi="Times New Roman" w:eastAsia="方正楷体_GBK" w:cs="宋体"/>
          <w:sz w:val="32"/>
          <w:szCs w:val="24"/>
        </w:rPr>
        <w:t>请选择科学问题属性并详细阐明选择该科学问题属性的理由，各科学问题属性的具体内涵如下（对应条目选择划“√”）：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hint="eastAsia" w:ascii="方正仿宋_GBK" w:hAnsi="Times New Roman" w:eastAsia="方正仿宋_GBK" w:cs="宋体"/>
          <w:color w:val="auto"/>
          <w:sz w:val="28"/>
          <w:szCs w:val="28"/>
        </w:rPr>
      </w:pPr>
      <w:r>
        <w:rPr>
          <w:rFonts w:hint="eastAsia" w:ascii="方正仿宋_GBK" w:hAnsi="Times New Roman" w:eastAsia="方正仿宋_GBK" w:cs="宋体"/>
          <w:color w:val="auto"/>
          <w:sz w:val="28"/>
          <w:szCs w:val="28"/>
        </w:rPr>
        <w:t>□“鼓励探索、突出原创”是指科学问题源于科研人员的灵感和新思想，且具有鲜明的首创性特征，旨在通过自由探索产出从无到有的原创性成果。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hint="eastAsia" w:ascii="方正仿宋_GBK" w:hAnsi="Times New Roman" w:eastAsia="方正仿宋_GBK" w:cs="宋体"/>
          <w:color w:val="auto"/>
          <w:sz w:val="28"/>
          <w:szCs w:val="28"/>
        </w:rPr>
      </w:pPr>
      <w:r>
        <w:rPr>
          <w:rFonts w:hint="eastAsia" w:ascii="方正仿宋_GBK" w:hAnsi="Times New Roman" w:eastAsia="方正仿宋_GBK" w:cs="宋体"/>
          <w:color w:val="auto"/>
          <w:sz w:val="28"/>
          <w:szCs w:val="28"/>
        </w:rPr>
        <w:t>□“聚焦前沿、独辟蹊径”是指科学问题源于世界科技前沿的热点、难点和新兴领域，且具有鲜明的引领性或开创性特征，旨在通过独辟蹊径取得开拓性成果，引领或拓展科学前沿。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hint="eastAsia" w:ascii="方正仿宋_GBK" w:hAnsi="Times New Roman" w:eastAsia="方正仿宋_GBK" w:cs="宋体"/>
          <w:color w:val="auto"/>
          <w:sz w:val="28"/>
          <w:szCs w:val="28"/>
        </w:rPr>
      </w:pPr>
      <w:r>
        <w:rPr>
          <w:rFonts w:hint="eastAsia" w:ascii="方正仿宋_GBK" w:hAnsi="Times New Roman" w:eastAsia="方正仿宋_GBK" w:cs="宋体"/>
          <w:color w:val="auto"/>
          <w:sz w:val="28"/>
          <w:szCs w:val="28"/>
        </w:rPr>
        <w:t>□“需求牵引、突破瓶颈”是指科学问题源于</w:t>
      </w:r>
      <w:r>
        <w:rPr>
          <w:rFonts w:hint="eastAsia" w:ascii="方正仿宋_GBK" w:hAnsi="Times New Roman" w:eastAsia="方正仿宋_GBK" w:cs="宋体"/>
          <w:color w:val="auto"/>
          <w:sz w:val="28"/>
          <w:szCs w:val="28"/>
          <w:lang w:eastAsia="zh-CN"/>
        </w:rPr>
        <w:t>国家和省</w:t>
      </w:r>
      <w:r>
        <w:rPr>
          <w:rFonts w:hint="eastAsia" w:ascii="方正仿宋_GBK" w:hAnsi="Times New Roman" w:eastAsia="方正仿宋_GBK" w:cs="宋体"/>
          <w:color w:val="auto"/>
          <w:sz w:val="28"/>
          <w:szCs w:val="28"/>
        </w:rPr>
        <w:t>重大需求</w:t>
      </w:r>
      <w:r>
        <w:rPr>
          <w:rFonts w:hint="eastAsia" w:ascii="方正仿宋_GBK" w:hAnsi="Times New Roman" w:eastAsia="方正仿宋_GBK" w:cs="宋体"/>
          <w:color w:val="auto"/>
          <w:sz w:val="28"/>
          <w:szCs w:val="28"/>
          <w:lang w:eastAsia="zh-CN"/>
        </w:rPr>
        <w:t>以及</w:t>
      </w:r>
      <w:r>
        <w:rPr>
          <w:rFonts w:hint="eastAsia" w:ascii="方正仿宋_GBK" w:hAnsi="Times New Roman" w:eastAsia="方正仿宋_GBK" w:cs="宋体"/>
          <w:color w:val="auto"/>
          <w:sz w:val="28"/>
          <w:szCs w:val="28"/>
        </w:rPr>
        <w:t>经济主战场，且具有鲜明的需求导向、问题导向和目标导向特征，旨在通过解决技术瓶颈背后的核心科学问题，促使基础研究成果走向应用。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hint="eastAsia" w:ascii="方正仿宋_GBK" w:hAnsi="Times New Roman" w:eastAsia="方正仿宋_GBK" w:cs="宋体"/>
          <w:color w:val="auto"/>
          <w:sz w:val="28"/>
          <w:szCs w:val="28"/>
        </w:rPr>
      </w:pPr>
      <w:r>
        <w:rPr>
          <w:rFonts w:hint="eastAsia" w:ascii="方正仿宋_GBK" w:hAnsi="Times New Roman" w:eastAsia="方正仿宋_GBK" w:cs="宋体"/>
          <w:color w:val="auto"/>
          <w:sz w:val="28"/>
          <w:szCs w:val="28"/>
        </w:rPr>
        <w:t>□“共性导向、交叉融通”是指科学问题源于多学科领域交叉的共性难题，具有鲜明的学科交叉特征，旨在通过交叉研究产出重大科学突破，促进分科知识融通发展为知识体系。</w:t>
      </w:r>
    </w:p>
    <w:p>
      <w:pPr>
        <w:pStyle w:val="7"/>
        <w:snapToGrid w:val="0"/>
        <w:spacing w:line="400" w:lineRule="exact"/>
        <w:ind w:firstLine="640" w:firstLineChars="200"/>
        <w:jc w:val="both"/>
        <w:rPr>
          <w:rFonts w:ascii="Times New Roman" w:hAnsi="Times New Roman" w:eastAsia="仿宋_GB2312" w:cs="宋体"/>
          <w:color w:val="auto"/>
          <w:sz w:val="32"/>
          <w:szCs w:val="30"/>
        </w:rPr>
      </w:pP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hint="eastAsia" w:ascii="方正楷体_GBK" w:hAnsi="Times New Roman" w:eastAsia="方正楷体_GBK" w:cs="宋体"/>
          <w:color w:val="auto"/>
          <w:sz w:val="28"/>
          <w:szCs w:val="28"/>
        </w:rPr>
      </w:pPr>
      <w:r>
        <w:rPr>
          <w:rFonts w:hint="eastAsia" w:ascii="方正楷体_GBK" w:hAnsi="Times New Roman" w:eastAsia="方正楷体_GBK" w:cs="宋体"/>
          <w:color w:val="auto"/>
          <w:sz w:val="28"/>
          <w:szCs w:val="28"/>
        </w:rPr>
        <w:t>说明理由（800字以内）：</w:t>
      </w:r>
    </w:p>
    <w:p>
      <w:pPr>
        <w:ind w:firstLine="640" w:firstLineChars="200"/>
        <w:rPr>
          <w:rFonts w:hint="eastAsia" w:ascii="方正黑体_GBK" w:hAnsi="Times New Roman" w:eastAsia="方正黑体_GBK" w:cs="黑体"/>
          <w:bCs/>
          <w:sz w:val="32"/>
          <w:szCs w:val="32"/>
        </w:rPr>
      </w:pPr>
      <w:r>
        <w:rPr>
          <w:rFonts w:ascii="Times New Roman" w:hAnsi="Times New Roman" w:eastAsia="黑体"/>
          <w:sz w:val="32"/>
        </w:rPr>
        <w:br w:type="page"/>
      </w:r>
      <w:r>
        <w:rPr>
          <w:rFonts w:hint="eastAsia" w:ascii="方正黑体_GBK" w:hAnsi="Times New Roman" w:eastAsia="方正黑体_GBK" w:cs="黑体"/>
          <w:bCs/>
          <w:sz w:val="32"/>
          <w:szCs w:val="32"/>
        </w:rPr>
        <w:t>三、主要研究内容，拟解决的关键科学问题及创新点（此部分为重点阐述内容，不超过</w:t>
      </w:r>
      <w:r>
        <w:rPr>
          <w:rFonts w:ascii="方正黑体_GBK" w:hAnsi="Times New Roman" w:eastAsia="方正黑体_GBK" w:cs="黑体"/>
          <w:bCs/>
          <w:sz w:val="32"/>
          <w:szCs w:val="32"/>
        </w:rPr>
        <w:t>2000字）</w:t>
      </w:r>
    </w:p>
    <w:p>
      <w:pPr>
        <w:ind w:firstLine="640" w:firstLineChars="200"/>
        <w:rPr>
          <w:rFonts w:hint="eastAsia" w:ascii="方正黑体_GBK" w:hAnsi="Times New Roman" w:eastAsia="方正黑体_GBK" w:cs="黑体"/>
          <w:bCs/>
          <w:sz w:val="32"/>
          <w:szCs w:val="32"/>
        </w:rPr>
      </w:pPr>
      <w:r>
        <w:rPr>
          <w:rFonts w:hint="eastAsia" w:ascii="方正黑体_GBK" w:hAnsi="Times New Roman" w:eastAsia="方正黑体_GBK" w:cs="黑体"/>
          <w:bCs/>
          <w:sz w:val="32"/>
          <w:szCs w:val="32"/>
        </w:rPr>
        <w:t>四、预期研究目标及可行性分析（不超过</w:t>
      </w:r>
      <w:r>
        <w:rPr>
          <w:rFonts w:ascii="方正黑体_GBK" w:hAnsi="Times New Roman" w:eastAsia="方正黑体_GBK" w:cs="黑体"/>
          <w:bCs/>
          <w:sz w:val="32"/>
          <w:szCs w:val="32"/>
        </w:rPr>
        <w:t>1000字）</w:t>
      </w:r>
    </w:p>
    <w:p>
      <w:pPr>
        <w:ind w:firstLine="640" w:firstLineChars="200"/>
        <w:rPr>
          <w:rFonts w:hint="eastAsia" w:ascii="方正黑体_GBK" w:hAnsi="Times New Roman" w:eastAsia="方正黑体_GBK" w:cs="黑体"/>
          <w:bCs/>
          <w:sz w:val="32"/>
          <w:szCs w:val="32"/>
        </w:rPr>
      </w:pPr>
      <w:r>
        <w:rPr>
          <w:rFonts w:hint="eastAsia" w:ascii="方正黑体_GBK" w:hAnsi="Times New Roman" w:eastAsia="方正黑体_GBK" w:cs="黑体"/>
          <w:bCs/>
          <w:sz w:val="32"/>
          <w:szCs w:val="32"/>
        </w:rPr>
        <w:t>五、国内已具备的基础及条件（不超过</w:t>
      </w:r>
      <w:r>
        <w:rPr>
          <w:rFonts w:ascii="方正黑体_GBK" w:hAnsi="Times New Roman" w:eastAsia="方正黑体_GBK" w:cs="黑体"/>
          <w:bCs/>
          <w:sz w:val="32"/>
          <w:szCs w:val="32"/>
        </w:rPr>
        <w:t>1000字）</w:t>
      </w:r>
    </w:p>
    <w:p>
      <w:pPr>
        <w:ind w:firstLine="640" w:firstLineChars="200"/>
        <w:rPr>
          <w:rFonts w:ascii="方正黑体_GBK" w:hAnsi="Times New Roman" w:eastAsia="方正黑体_GBK" w:cs="黑体"/>
          <w:bCs/>
          <w:sz w:val="32"/>
          <w:szCs w:val="32"/>
        </w:rPr>
      </w:pPr>
      <w:r>
        <w:rPr>
          <w:rFonts w:hint="eastAsia" w:ascii="方正黑体_GBK" w:hAnsi="Times New Roman" w:eastAsia="方正黑体_GBK" w:cs="黑体"/>
          <w:bCs/>
          <w:sz w:val="32"/>
          <w:szCs w:val="32"/>
        </w:rPr>
        <w:t>六、与国家自然科学基金其他项目、国家和安徽省其他科技计划的关系</w:t>
      </w:r>
    </w:p>
    <w:p>
      <w:pPr>
        <w:ind w:firstLine="640" w:firstLineChars="200"/>
        <w:rPr>
          <w:rFonts w:hint="eastAsia" w:ascii="方正黑体_GBK" w:hAnsi="Times New Roman" w:eastAsia="方正黑体_GBK" w:cs="黑体"/>
          <w:bCs/>
          <w:sz w:val="32"/>
          <w:szCs w:val="32"/>
        </w:rPr>
      </w:pPr>
      <w:r>
        <w:rPr>
          <w:rFonts w:hint="eastAsia" w:ascii="方正黑体_GBK" w:hAnsi="Times New Roman" w:eastAsia="方正黑体_GBK" w:cs="黑体"/>
          <w:bCs/>
          <w:sz w:val="32"/>
          <w:szCs w:val="32"/>
        </w:rPr>
        <w:t>七、指南建议人科研学术经历及代表性研究成果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hint="eastAsia" w:ascii="方正楷体_GBK" w:hAnsi="Times New Roman" w:eastAsia="方正楷体_GBK" w:cs="宋体"/>
          <w:color w:val="auto"/>
          <w:sz w:val="28"/>
          <w:szCs w:val="28"/>
        </w:rPr>
      </w:pPr>
      <w:r>
        <w:rPr>
          <w:rFonts w:hint="eastAsia" w:ascii="方正楷体_GBK" w:hAnsi="Times New Roman" w:eastAsia="方正楷体_GBK" w:cs="宋体"/>
          <w:color w:val="auto"/>
          <w:sz w:val="28"/>
          <w:szCs w:val="28"/>
        </w:rPr>
        <w:t>重点阐述教育经历、科研与学术工作经历、主持或参加科研项目（课题）及人才计划项</w:t>
      </w:r>
      <w:bookmarkStart w:id="0" w:name="_GoBack"/>
      <w:bookmarkEnd w:id="0"/>
      <w:r>
        <w:rPr>
          <w:rFonts w:hint="eastAsia" w:ascii="方正楷体_GBK" w:hAnsi="Times New Roman" w:eastAsia="方正楷体_GBK" w:cs="宋体"/>
          <w:color w:val="auto"/>
          <w:sz w:val="28"/>
          <w:szCs w:val="28"/>
        </w:rPr>
        <w:t>目情况、代表性研究成果情况（包括论文与专著，合计5项以内）、学术奖励情况（省部级以上）</w:t>
      </w:r>
    </w:p>
    <w:p>
      <w:pPr>
        <w:spacing w:line="20" w:lineRule="exact"/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C4594"/>
    <w:rsid w:val="0012128A"/>
    <w:rsid w:val="0016158D"/>
    <w:rsid w:val="00234CE6"/>
    <w:rsid w:val="002673BA"/>
    <w:rsid w:val="002973CF"/>
    <w:rsid w:val="0030536C"/>
    <w:rsid w:val="00332B92"/>
    <w:rsid w:val="00340247"/>
    <w:rsid w:val="00425188"/>
    <w:rsid w:val="00484A53"/>
    <w:rsid w:val="004A7542"/>
    <w:rsid w:val="006B28FB"/>
    <w:rsid w:val="006B3F17"/>
    <w:rsid w:val="006C6CC8"/>
    <w:rsid w:val="008075E9"/>
    <w:rsid w:val="008254BE"/>
    <w:rsid w:val="008C6C3A"/>
    <w:rsid w:val="008F1B92"/>
    <w:rsid w:val="008F266E"/>
    <w:rsid w:val="00913C1C"/>
    <w:rsid w:val="00932E4E"/>
    <w:rsid w:val="00951F48"/>
    <w:rsid w:val="009A46C8"/>
    <w:rsid w:val="009F42F7"/>
    <w:rsid w:val="00A220B5"/>
    <w:rsid w:val="00A50D28"/>
    <w:rsid w:val="00B46818"/>
    <w:rsid w:val="00BC0AAD"/>
    <w:rsid w:val="00BC4ACB"/>
    <w:rsid w:val="00BD3572"/>
    <w:rsid w:val="00C55CB9"/>
    <w:rsid w:val="00CA27D8"/>
    <w:rsid w:val="00CA7B77"/>
    <w:rsid w:val="00CB0D2D"/>
    <w:rsid w:val="00CD5883"/>
    <w:rsid w:val="00D052C9"/>
    <w:rsid w:val="00D7279E"/>
    <w:rsid w:val="00E50522"/>
    <w:rsid w:val="00EF22CD"/>
    <w:rsid w:val="00F327CD"/>
    <w:rsid w:val="00F92493"/>
    <w:rsid w:val="00FE7D7E"/>
    <w:rsid w:val="7DFA8702"/>
    <w:rsid w:val="7F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865</Characters>
  <Lines>7</Lines>
  <Paragraphs>2</Paragraphs>
  <TotalTime>88</TotalTime>
  <ScaleCrop>false</ScaleCrop>
  <LinksUpToDate>false</LinksUpToDate>
  <CharactersWithSpaces>1014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2020-03-09T15:28:00Z</dcterms:created>
  <dc:creator>Cheng Tiny</dc:creator>
  <cp:lastModifiedBy>guest</cp:lastModifiedBy>
  <dcterms:modified xsi:type="dcterms:W3CDTF">2022-01-28T11:11:59Z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